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8" w:rsidRDefault="00274CF8" w:rsidP="00274CF8">
      <w:pPr>
        <w:pStyle w:val="NormalWeb"/>
        <w:shd w:val="clear" w:color="auto" w:fill="FFFFFF"/>
        <w:spacing w:before="0" w:beforeAutospacing="0" w:after="0" w:afterAutospacing="0" w:line="540" w:lineRule="atLeast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92.25pt">
            <v:imagedata r:id="rId5" o:title="etwinning"/>
          </v:shape>
        </w:pict>
      </w:r>
      <w:bookmarkStart w:id="0" w:name="_GoBack"/>
      <w:bookmarkEnd w:id="0"/>
    </w:p>
    <w:p w:rsidR="00274CF8" w:rsidRPr="00274CF8" w:rsidRDefault="00274CF8" w:rsidP="00274CF8">
      <w:pPr>
        <w:pStyle w:val="NormalWeb"/>
        <w:shd w:val="clear" w:color="auto" w:fill="FFFFFF"/>
        <w:spacing w:before="0" w:beforeAutospacing="0" w:after="0" w:afterAutospacing="0" w:line="540" w:lineRule="atLeast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 w:rsidRPr="00274CF8">
        <w:rPr>
          <w:rFonts w:ascii="Arial" w:hAnsi="Arial" w:cs="Arial"/>
          <w:sz w:val="22"/>
        </w:rPr>
        <w:t>e</w:t>
      </w:r>
      <w:r w:rsidRPr="00274CF8">
        <w:rPr>
          <w:rFonts w:ascii="Arial" w:hAnsi="Arial" w:cs="Arial"/>
          <w:sz w:val="22"/>
        </w:rPr>
        <w:t>Twinning</w:t>
      </w:r>
      <w:proofErr w:type="spellEnd"/>
      <w:r w:rsidRPr="00274CF8">
        <w:rPr>
          <w:rFonts w:ascii="Arial" w:hAnsi="Arial" w:cs="Arial"/>
          <w:sz w:val="22"/>
        </w:rPr>
        <w:t>, </w:t>
      </w:r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t>Bilgi ve İletişim Teknolojileri</w:t>
      </w:r>
      <w:r w:rsidRPr="00274CF8">
        <w:rPr>
          <w:rFonts w:ascii="Arial" w:hAnsi="Arial" w:cs="Arial"/>
          <w:sz w:val="22"/>
        </w:rPr>
        <w:t> (BİT) kullanımıy</w:t>
      </w:r>
      <w:r>
        <w:rPr>
          <w:rFonts w:ascii="Arial" w:hAnsi="Arial" w:cs="Arial"/>
          <w:sz w:val="22"/>
        </w:rPr>
        <w:t xml:space="preserve">la okullar için destek, araç ve </w:t>
      </w:r>
      <w:r w:rsidRPr="00274CF8">
        <w:rPr>
          <w:rFonts w:ascii="Arial" w:hAnsi="Arial" w:cs="Arial"/>
          <w:sz w:val="22"/>
        </w:rPr>
        <w:t xml:space="preserve">hizmetler sağlayarak Avrupa’daki okullar arası işbirliğini teşvik eder. Ayrıca; </w:t>
      </w:r>
      <w:proofErr w:type="spellStart"/>
      <w:r w:rsidRPr="00274CF8">
        <w:rPr>
          <w:rFonts w:ascii="Arial" w:hAnsi="Arial" w:cs="Arial"/>
          <w:sz w:val="22"/>
        </w:rPr>
        <w:t>eTwinning</w:t>
      </w:r>
      <w:proofErr w:type="spellEnd"/>
      <w:r w:rsidRPr="00274CF8">
        <w:rPr>
          <w:rFonts w:ascii="Arial" w:hAnsi="Arial" w:cs="Arial"/>
          <w:sz w:val="22"/>
        </w:rPr>
        <w:t>, eğitimciler için sürekli çevrimiçi Mesleki Gelişim için ücretsiz fırsatlar da sunmaktadır.</w:t>
      </w:r>
    </w:p>
    <w:p w:rsidR="00274CF8" w:rsidRPr="00274CF8" w:rsidRDefault="00274CF8" w:rsidP="00274CF8">
      <w:pPr>
        <w:pStyle w:val="NormalWeb"/>
        <w:shd w:val="clear" w:color="auto" w:fill="FFFFFF"/>
        <w:spacing w:before="0" w:beforeAutospacing="0" w:after="0" w:afterAutospacing="0" w:line="540" w:lineRule="atLeast"/>
        <w:jc w:val="both"/>
        <w:textAlignment w:val="baseline"/>
        <w:rPr>
          <w:rFonts w:ascii="Arial" w:hAnsi="Arial" w:cs="Arial"/>
          <w:sz w:val="22"/>
        </w:rPr>
      </w:pPr>
      <w:r w:rsidRPr="00274CF8">
        <w:rPr>
          <w:rFonts w:ascii="Arial" w:hAnsi="Arial" w:cs="Arial"/>
          <w:sz w:val="22"/>
        </w:rPr>
        <w:t xml:space="preserve">2005 yılında Avrupa Komisyonunun </w:t>
      </w:r>
      <w:proofErr w:type="spellStart"/>
      <w:r w:rsidRPr="00274CF8">
        <w:rPr>
          <w:rFonts w:ascii="Arial" w:hAnsi="Arial" w:cs="Arial"/>
          <w:sz w:val="22"/>
        </w:rPr>
        <w:t>eöğrenme</w:t>
      </w:r>
      <w:proofErr w:type="spellEnd"/>
      <w:r w:rsidRPr="00274CF8">
        <w:rPr>
          <w:rFonts w:ascii="Arial" w:hAnsi="Arial" w:cs="Arial"/>
          <w:sz w:val="22"/>
        </w:rPr>
        <w:t xml:space="preserve"> Programının ana hareketi olarak başlatılan </w:t>
      </w:r>
      <w:proofErr w:type="spellStart"/>
      <w:r w:rsidRPr="00274CF8">
        <w:rPr>
          <w:rFonts w:ascii="Arial" w:hAnsi="Arial" w:cs="Arial"/>
          <w:sz w:val="22"/>
        </w:rPr>
        <w:t>eTwinning</w:t>
      </w:r>
      <w:proofErr w:type="spellEnd"/>
      <w:r w:rsidRPr="00274CF8">
        <w:rPr>
          <w:rFonts w:ascii="Arial" w:hAnsi="Arial" w:cs="Arial"/>
          <w:sz w:val="22"/>
        </w:rPr>
        <w:t>, 2014 yılından bu yana AB Eğitim, Öğretim, Gençlik ve Spor program olan </w:t>
      </w:r>
      <w:proofErr w:type="spellStart"/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fldChar w:fldCharType="begin"/>
      </w:r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instrText xml:space="preserve"> HYPERLINK "http://ec.europa.eu/programmes/erasmus-plus/node_en" </w:instrText>
      </w:r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fldChar w:fldCharType="separate"/>
      </w:r>
      <w:r w:rsidRPr="00274CF8">
        <w:rPr>
          <w:rStyle w:val="Kpr"/>
          <w:rFonts w:ascii="Arial" w:hAnsi="Arial" w:cs="Arial"/>
          <w:b/>
          <w:bCs/>
          <w:color w:val="auto"/>
          <w:sz w:val="22"/>
          <w:u w:val="none"/>
          <w:bdr w:val="none" w:sz="0" w:space="0" w:color="auto" w:frame="1"/>
        </w:rPr>
        <w:t>Erasmus</w:t>
      </w:r>
      <w:proofErr w:type="spellEnd"/>
      <w:r w:rsidRPr="00274CF8">
        <w:rPr>
          <w:rStyle w:val="Kpr"/>
          <w:rFonts w:ascii="Arial" w:hAnsi="Arial" w:cs="Arial"/>
          <w:b/>
          <w:bCs/>
          <w:color w:val="auto"/>
          <w:sz w:val="22"/>
          <w:u w:val="none"/>
          <w:bdr w:val="none" w:sz="0" w:space="0" w:color="auto" w:frame="1"/>
        </w:rPr>
        <w:t>+</w:t>
      </w:r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fldChar w:fldCharType="end"/>
      </w:r>
      <w:r w:rsidRPr="00274CF8">
        <w:rPr>
          <w:rFonts w:ascii="Arial" w:hAnsi="Arial" w:cs="Arial"/>
          <w:sz w:val="22"/>
        </w:rPr>
        <w:t xml:space="preserve">'a, sıkı bir şekilde </w:t>
      </w:r>
      <w:proofErr w:type="gramStart"/>
      <w:r w:rsidRPr="00274CF8">
        <w:rPr>
          <w:rFonts w:ascii="Arial" w:hAnsi="Arial" w:cs="Arial"/>
          <w:sz w:val="22"/>
        </w:rPr>
        <w:t>entegre</w:t>
      </w:r>
      <w:proofErr w:type="gramEnd"/>
      <w:r w:rsidRPr="00274CF8">
        <w:rPr>
          <w:rFonts w:ascii="Arial" w:hAnsi="Arial" w:cs="Arial"/>
          <w:sz w:val="22"/>
        </w:rPr>
        <w:t xml:space="preserve"> edilmiştir.</w:t>
      </w:r>
    </w:p>
    <w:p w:rsidR="00274CF8" w:rsidRPr="00274CF8" w:rsidRDefault="00274CF8" w:rsidP="00274CF8">
      <w:pPr>
        <w:pStyle w:val="NormalWeb"/>
        <w:shd w:val="clear" w:color="auto" w:fill="FFFFFF"/>
        <w:spacing w:before="0" w:beforeAutospacing="0" w:after="0" w:afterAutospacing="0" w:line="540" w:lineRule="atLeast"/>
        <w:jc w:val="both"/>
        <w:textAlignment w:val="baseline"/>
        <w:rPr>
          <w:rFonts w:ascii="Arial" w:hAnsi="Arial" w:cs="Arial"/>
          <w:sz w:val="22"/>
        </w:rPr>
      </w:pPr>
      <w:r w:rsidRPr="00274CF8">
        <w:rPr>
          <w:rFonts w:ascii="Arial" w:hAnsi="Arial" w:cs="Arial"/>
          <w:sz w:val="22"/>
        </w:rPr>
        <w:t>Merkezi Destek Servisi, Avrupa'daki okullar, öğretmenler ve öğrenciler için eğitimi geliştiren 34 Avrupa Eğitim Bakanlığının uluslararası işbirliğinden oluşan </w:t>
      </w:r>
      <w:proofErr w:type="spellStart"/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fldChar w:fldCharType="begin"/>
      </w:r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instrText xml:space="preserve"> HYPERLINK "http://www.eun.org/" </w:instrText>
      </w:r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fldChar w:fldCharType="separate"/>
      </w:r>
      <w:r>
        <w:rPr>
          <w:rStyle w:val="Kpr"/>
          <w:rFonts w:ascii="Arial" w:hAnsi="Arial" w:cs="Arial"/>
          <w:b/>
          <w:bCs/>
          <w:color w:val="auto"/>
          <w:sz w:val="22"/>
          <w:u w:val="none"/>
          <w:bdr w:val="none" w:sz="0" w:space="0" w:color="auto" w:frame="1"/>
        </w:rPr>
        <w:t>European</w:t>
      </w:r>
      <w:proofErr w:type="spellEnd"/>
      <w:r>
        <w:rPr>
          <w:rStyle w:val="Kpr"/>
          <w:rFonts w:ascii="Arial" w:hAnsi="Arial" w:cs="Arial"/>
          <w:b/>
          <w:bCs/>
          <w:color w:val="auto"/>
          <w:sz w:val="22"/>
          <w:u w:val="none"/>
          <w:bdr w:val="none" w:sz="0" w:space="0" w:color="auto" w:frame="1"/>
        </w:rPr>
        <w:t xml:space="preserve"> </w:t>
      </w:r>
      <w:proofErr w:type="spellStart"/>
      <w:r w:rsidRPr="00274CF8">
        <w:rPr>
          <w:rStyle w:val="Kpr"/>
          <w:rFonts w:ascii="Arial" w:hAnsi="Arial" w:cs="Arial"/>
          <w:b/>
          <w:bCs/>
          <w:color w:val="auto"/>
          <w:sz w:val="22"/>
          <w:u w:val="none"/>
          <w:bdr w:val="none" w:sz="0" w:space="0" w:color="auto" w:frame="1"/>
        </w:rPr>
        <w:t>Schoolnet</w:t>
      </w:r>
      <w:proofErr w:type="spellEnd"/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fldChar w:fldCharType="end"/>
      </w:r>
      <w:r w:rsidRPr="00274CF8">
        <w:rPr>
          <w:rFonts w:ascii="Arial" w:hAnsi="Arial" w:cs="Arial"/>
          <w:sz w:val="22"/>
        </w:rPr>
        <w:t xml:space="preserve"> tarafından yönetilmektedir. Ayrıca </w:t>
      </w:r>
      <w:proofErr w:type="spellStart"/>
      <w:r w:rsidRPr="00274CF8">
        <w:rPr>
          <w:rFonts w:ascii="Arial" w:hAnsi="Arial" w:cs="Arial"/>
          <w:sz w:val="22"/>
        </w:rPr>
        <w:t>eTwinning</w:t>
      </w:r>
      <w:proofErr w:type="spellEnd"/>
      <w:r w:rsidRPr="00274CF8">
        <w:rPr>
          <w:rFonts w:ascii="Arial" w:hAnsi="Arial" w:cs="Arial"/>
          <w:sz w:val="22"/>
        </w:rPr>
        <w:t xml:space="preserve"> ulusal düzeyde </w:t>
      </w:r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t xml:space="preserve">38 Ulusal Destek </w:t>
      </w:r>
      <w:proofErr w:type="spellStart"/>
      <w:r w:rsidRPr="00274CF8">
        <w:rPr>
          <w:rStyle w:val="Gl"/>
          <w:rFonts w:ascii="Arial" w:hAnsi="Arial" w:cs="Arial"/>
          <w:sz w:val="22"/>
          <w:bdr w:val="none" w:sz="0" w:space="0" w:color="auto" w:frame="1"/>
        </w:rPr>
        <w:t>Servisitarafından</w:t>
      </w:r>
      <w:proofErr w:type="spellEnd"/>
      <w:r w:rsidRPr="00274CF8">
        <w:rPr>
          <w:rFonts w:ascii="Arial" w:hAnsi="Arial" w:cs="Arial"/>
          <w:sz w:val="22"/>
        </w:rPr>
        <w:t> desteklenmektedir.</w:t>
      </w:r>
    </w:p>
    <w:p w:rsidR="001A243E" w:rsidRPr="00274CF8" w:rsidRDefault="00274CF8">
      <w:pPr>
        <w:rPr>
          <w:rFonts w:ascii="Arial" w:hAnsi="Arial" w:cs="Arial"/>
          <w:szCs w:val="24"/>
        </w:rPr>
      </w:pPr>
    </w:p>
    <w:sectPr w:rsidR="001A243E" w:rsidRPr="0027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2A"/>
    <w:rsid w:val="0014522A"/>
    <w:rsid w:val="00274CF8"/>
    <w:rsid w:val="00887E18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4CF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74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4CF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74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</dc:creator>
  <cp:keywords/>
  <dc:description/>
  <cp:lastModifiedBy>HATİCE</cp:lastModifiedBy>
  <cp:revision>2</cp:revision>
  <dcterms:created xsi:type="dcterms:W3CDTF">2020-12-31T11:19:00Z</dcterms:created>
  <dcterms:modified xsi:type="dcterms:W3CDTF">2020-12-31T11:21:00Z</dcterms:modified>
</cp:coreProperties>
</file>